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F9" w:rsidRDefault="003B3DF9" w:rsidP="004206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3DF9" w:rsidTr="003B3DF9">
        <w:tc>
          <w:tcPr>
            <w:tcW w:w="10456" w:type="dxa"/>
          </w:tcPr>
          <w:p w:rsidR="003B3DF9" w:rsidRDefault="003B3DF9" w:rsidP="003B3DF9">
            <w:pPr>
              <w:jc w:val="center"/>
            </w:pPr>
            <w:r w:rsidRPr="003B3DF9">
              <w:drawing>
                <wp:inline distT="0" distB="0" distL="0" distR="0" wp14:anchorId="28835B04" wp14:editId="524770AF">
                  <wp:extent cx="4030980" cy="3023236"/>
                  <wp:effectExtent l="0" t="0" r="762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583" cy="302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635" w:rsidRDefault="00420635" w:rsidP="003B3DF9">
            <w:pPr>
              <w:jc w:val="center"/>
            </w:pPr>
          </w:p>
        </w:tc>
      </w:tr>
      <w:tr w:rsidR="003B3DF9" w:rsidTr="003B3DF9">
        <w:tc>
          <w:tcPr>
            <w:tcW w:w="10456" w:type="dxa"/>
          </w:tcPr>
          <w:p w:rsidR="003B3DF9" w:rsidRDefault="00420635" w:rsidP="003B3DF9">
            <w:pPr>
              <w:jc w:val="center"/>
            </w:pPr>
            <w:r w:rsidRPr="00420635">
              <w:drawing>
                <wp:inline distT="0" distB="0" distL="0" distR="0" wp14:anchorId="73B9A8AF" wp14:editId="0DDEA160">
                  <wp:extent cx="4000500" cy="3000376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475" cy="301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DF9" w:rsidTr="003B3DF9">
        <w:tc>
          <w:tcPr>
            <w:tcW w:w="10456" w:type="dxa"/>
          </w:tcPr>
          <w:p w:rsidR="003B3DF9" w:rsidRDefault="00420635" w:rsidP="003B3DF9">
            <w:pPr>
              <w:jc w:val="center"/>
            </w:pPr>
            <w:bookmarkStart w:id="0" w:name="_GoBack"/>
            <w:r w:rsidRPr="00420635">
              <w:drawing>
                <wp:inline distT="0" distB="0" distL="0" distR="0" wp14:anchorId="1EABB0A1" wp14:editId="153725AE">
                  <wp:extent cx="3992880" cy="2994660"/>
                  <wp:effectExtent l="0" t="0" r="762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875" cy="300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F73D3" w:rsidRDefault="006F73D3" w:rsidP="003B3DF9">
      <w:pPr>
        <w:jc w:val="center"/>
      </w:pPr>
    </w:p>
    <w:sectPr w:rsidR="006F73D3" w:rsidSect="00A13F53">
      <w:footerReference w:type="default" r:id="rId10"/>
      <w:pgSz w:w="11906" w:h="16838"/>
      <w:pgMar w:top="720" w:right="720" w:bottom="720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BC" w:rsidRDefault="006949BC" w:rsidP="00A13F53">
      <w:pPr>
        <w:spacing w:after="0" w:line="240" w:lineRule="auto"/>
      </w:pPr>
      <w:r>
        <w:separator/>
      </w:r>
    </w:p>
  </w:endnote>
  <w:endnote w:type="continuationSeparator" w:id="0">
    <w:p w:rsidR="006949BC" w:rsidRDefault="006949BC" w:rsidP="00A1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53" w:rsidRDefault="00A13F53">
    <w:pPr>
      <w:pStyle w:val="Pieddepage"/>
    </w:pPr>
    <w:r>
      <w:t>SYLVIE COUSTIER CPAIEN OULLINS – D’après des documents de Marc PROUCHET – Centre Michel Delay -</w:t>
    </w:r>
  </w:p>
  <w:p w:rsidR="00A13F53" w:rsidRDefault="00A13F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BC" w:rsidRDefault="006949BC" w:rsidP="00A13F53">
      <w:pPr>
        <w:spacing w:after="0" w:line="240" w:lineRule="auto"/>
      </w:pPr>
      <w:r>
        <w:separator/>
      </w:r>
    </w:p>
  </w:footnote>
  <w:footnote w:type="continuationSeparator" w:id="0">
    <w:p w:rsidR="006949BC" w:rsidRDefault="006949BC" w:rsidP="00A1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9"/>
    <w:rsid w:val="003B3DF9"/>
    <w:rsid w:val="00420635"/>
    <w:rsid w:val="006949BC"/>
    <w:rsid w:val="006F73D3"/>
    <w:rsid w:val="00A13F53"/>
    <w:rsid w:val="00A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C52238-775E-488A-AA66-7D5B9BE5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F53"/>
  </w:style>
  <w:style w:type="paragraph" w:styleId="Pieddepage">
    <w:name w:val="footer"/>
    <w:basedOn w:val="Normal"/>
    <w:link w:val="PieddepageCar"/>
    <w:uiPriority w:val="99"/>
    <w:unhideWhenUsed/>
    <w:rsid w:val="00A1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E0A2-BCE4-48CE-903F-F27C48A9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2015-06-05T13:32:00Z</dcterms:created>
  <dcterms:modified xsi:type="dcterms:W3CDTF">2015-06-05T13:46:00Z</dcterms:modified>
</cp:coreProperties>
</file>