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6A" w:rsidRPr="001524AD" w:rsidRDefault="001524AD" w:rsidP="001524A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524AD">
        <w:rPr>
          <w:rFonts w:ascii="Arial" w:hAnsi="Arial" w:cs="Arial"/>
          <w:b/>
          <w:sz w:val="24"/>
          <w:szCs w:val="24"/>
        </w:rPr>
        <w:t>APPRENDRE A APPRENDRE</w:t>
      </w:r>
    </w:p>
    <w:p w:rsidR="001524AD" w:rsidRDefault="001524AD" w:rsidP="001524AD">
      <w:pPr>
        <w:jc w:val="center"/>
        <w:rPr>
          <w:rFonts w:ascii="Arial" w:hAnsi="Arial" w:cs="Arial"/>
          <w:b/>
          <w:sz w:val="24"/>
          <w:szCs w:val="24"/>
        </w:rPr>
      </w:pPr>
      <w:r w:rsidRPr="001524AD">
        <w:rPr>
          <w:rFonts w:ascii="Arial" w:hAnsi="Arial" w:cs="Arial"/>
          <w:b/>
          <w:sz w:val="24"/>
          <w:szCs w:val="24"/>
        </w:rPr>
        <w:t>BIBLIOGRAPHIE DES OUVRAGES DU CENTRE DE RESSOURCES</w:t>
      </w:r>
      <w:r>
        <w:rPr>
          <w:rFonts w:ascii="Arial" w:hAnsi="Arial" w:cs="Arial"/>
          <w:b/>
          <w:sz w:val="24"/>
          <w:szCs w:val="24"/>
        </w:rPr>
        <w:t xml:space="preserve"> PEDAGOGIQUES D’OULLINS – MAI 2015</w:t>
      </w:r>
    </w:p>
    <w:p w:rsidR="001524AD" w:rsidRDefault="001524AD" w:rsidP="001524A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95"/>
        <w:gridCol w:w="4455"/>
        <w:gridCol w:w="1412"/>
      </w:tblGrid>
      <w:tr w:rsidR="00A467C8" w:rsidRPr="00B46247" w:rsidTr="00B46247">
        <w:tc>
          <w:tcPr>
            <w:tcW w:w="3195" w:type="dxa"/>
          </w:tcPr>
          <w:p w:rsidR="00A467C8" w:rsidRPr="00B46247" w:rsidRDefault="00A467C8" w:rsidP="001524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247">
              <w:rPr>
                <w:rFonts w:ascii="Arial" w:hAnsi="Arial" w:cs="Arial"/>
                <w:b/>
                <w:sz w:val="24"/>
                <w:szCs w:val="24"/>
              </w:rPr>
              <w:t>AUTEUR</w:t>
            </w:r>
          </w:p>
        </w:tc>
        <w:tc>
          <w:tcPr>
            <w:tcW w:w="4455" w:type="dxa"/>
          </w:tcPr>
          <w:p w:rsidR="00A467C8" w:rsidRPr="00B46247" w:rsidRDefault="00A467C8" w:rsidP="001524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247">
              <w:rPr>
                <w:rFonts w:ascii="Arial" w:hAnsi="Arial" w:cs="Arial"/>
                <w:b/>
                <w:sz w:val="24"/>
                <w:szCs w:val="24"/>
              </w:rPr>
              <w:t>TITRE</w:t>
            </w:r>
          </w:p>
        </w:tc>
        <w:tc>
          <w:tcPr>
            <w:tcW w:w="1412" w:type="dxa"/>
          </w:tcPr>
          <w:p w:rsidR="00A467C8" w:rsidRPr="00B46247" w:rsidRDefault="00A467C8" w:rsidP="001524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247">
              <w:rPr>
                <w:rFonts w:ascii="Arial" w:hAnsi="Arial" w:cs="Arial"/>
                <w:b/>
                <w:sz w:val="24"/>
                <w:szCs w:val="24"/>
              </w:rPr>
              <w:t>EDITEUR</w:t>
            </w:r>
          </w:p>
        </w:tc>
      </w:tr>
      <w:tr w:rsidR="00A467C8" w:rsidRPr="00B46247" w:rsidTr="00B46247">
        <w:tc>
          <w:tcPr>
            <w:tcW w:w="319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ABGRALL Jean-Philippe</w:t>
            </w:r>
          </w:p>
        </w:tc>
        <w:tc>
          <w:tcPr>
            <w:tcW w:w="445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Stimuler la mémoire et la motivation des élèves. Une méthode pour mieux apprendre</w:t>
            </w:r>
          </w:p>
        </w:tc>
        <w:tc>
          <w:tcPr>
            <w:tcW w:w="1412" w:type="dxa"/>
          </w:tcPr>
          <w:p w:rsidR="00A467C8" w:rsidRPr="00B46247" w:rsidRDefault="00A467C8" w:rsidP="00B46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ESF</w:t>
            </w:r>
          </w:p>
        </w:tc>
      </w:tr>
      <w:tr w:rsidR="00A467C8" w:rsidRPr="00B46247" w:rsidTr="00B46247">
        <w:tc>
          <w:tcPr>
            <w:tcW w:w="3195" w:type="dxa"/>
          </w:tcPr>
          <w:p w:rsidR="00A467C8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AMIGUES R.  </w:t>
            </w:r>
          </w:p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ZERBATO-POUDOU M-T.</w:t>
            </w:r>
          </w:p>
        </w:tc>
        <w:tc>
          <w:tcPr>
            <w:tcW w:w="445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 l’enfant devient élève ? Les apprentissages à l’école maternelle</w:t>
            </w:r>
          </w:p>
        </w:tc>
        <w:tc>
          <w:tcPr>
            <w:tcW w:w="1412" w:type="dxa"/>
          </w:tcPr>
          <w:p w:rsidR="00A467C8" w:rsidRPr="00B46247" w:rsidRDefault="00A467C8" w:rsidP="00B46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RETZ</w:t>
            </w:r>
          </w:p>
        </w:tc>
      </w:tr>
      <w:tr w:rsidR="00A467C8" w:rsidRPr="00B46247" w:rsidTr="00B46247">
        <w:tc>
          <w:tcPr>
            <w:tcW w:w="319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 w:rsidRPr="00B46247">
              <w:rPr>
                <w:rFonts w:ascii="Arial" w:hAnsi="Arial" w:cs="Arial"/>
                <w:sz w:val="24"/>
                <w:szCs w:val="24"/>
              </w:rPr>
              <w:t xml:space="preserve">ASTOLFI Jean- Pierre </w:t>
            </w:r>
          </w:p>
        </w:tc>
        <w:tc>
          <w:tcPr>
            <w:tcW w:w="4455" w:type="dxa"/>
          </w:tcPr>
          <w:p w:rsidR="00A467C8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 w:rsidRPr="00B46247">
              <w:rPr>
                <w:rFonts w:ascii="Arial" w:hAnsi="Arial" w:cs="Arial"/>
                <w:sz w:val="24"/>
                <w:szCs w:val="24"/>
              </w:rPr>
              <w:t>L’erreur un outil pour enseigner</w:t>
            </w:r>
          </w:p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A467C8" w:rsidRPr="00B46247" w:rsidRDefault="00A467C8" w:rsidP="00B46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247">
              <w:rPr>
                <w:rFonts w:ascii="Arial" w:hAnsi="Arial" w:cs="Arial"/>
                <w:sz w:val="24"/>
                <w:szCs w:val="24"/>
              </w:rPr>
              <w:t>ESF</w:t>
            </w:r>
          </w:p>
        </w:tc>
      </w:tr>
      <w:tr w:rsidR="00A467C8" w:rsidRPr="00B46247" w:rsidTr="00B46247">
        <w:tc>
          <w:tcPr>
            <w:tcW w:w="319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Britt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-Mary</w:t>
            </w:r>
          </w:p>
        </w:tc>
        <w:tc>
          <w:tcPr>
            <w:tcW w:w="445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Elève chercheur, enseignant médiateur –Donner du sens au savoir</w:t>
            </w:r>
          </w:p>
        </w:tc>
        <w:tc>
          <w:tcPr>
            <w:tcW w:w="1412" w:type="dxa"/>
          </w:tcPr>
          <w:p w:rsidR="00A467C8" w:rsidRPr="00B46247" w:rsidRDefault="00A467C8" w:rsidP="00B46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RETZ</w:t>
            </w:r>
          </w:p>
        </w:tc>
      </w:tr>
      <w:tr w:rsidR="00A467C8" w:rsidRPr="00B46247" w:rsidTr="00B46247">
        <w:tc>
          <w:tcPr>
            <w:tcW w:w="319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Britt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-Mary</w:t>
            </w:r>
          </w:p>
        </w:tc>
        <w:tc>
          <w:tcPr>
            <w:tcW w:w="4455" w:type="dxa"/>
          </w:tcPr>
          <w:p w:rsidR="00A467C8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L’apprentissage de l’abstraction</w:t>
            </w:r>
          </w:p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A467C8" w:rsidRPr="00B46247" w:rsidRDefault="00A467C8" w:rsidP="00B46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RETZ</w:t>
            </w:r>
          </w:p>
        </w:tc>
      </w:tr>
      <w:tr w:rsidR="00A467C8" w:rsidRPr="00B46247" w:rsidTr="00B46247">
        <w:tc>
          <w:tcPr>
            <w:tcW w:w="3195" w:type="dxa"/>
          </w:tcPr>
          <w:p w:rsidR="00A467C8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BLANQUART Francis</w:t>
            </w:r>
          </w:p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WALKOWIAK Céline</w:t>
            </w:r>
          </w:p>
        </w:tc>
        <w:tc>
          <w:tcPr>
            <w:tcW w:w="445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Réussir l’école du Socle en faisant dialoguer et coopérer les disciplines</w:t>
            </w:r>
          </w:p>
        </w:tc>
        <w:tc>
          <w:tcPr>
            <w:tcW w:w="1412" w:type="dxa"/>
          </w:tcPr>
          <w:p w:rsidR="00A467C8" w:rsidRPr="00B46247" w:rsidRDefault="00A467C8" w:rsidP="00B46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ESF</w:t>
            </w:r>
          </w:p>
        </w:tc>
      </w:tr>
      <w:tr w:rsidR="00A467C8" w:rsidRPr="00B46247" w:rsidTr="00B46247">
        <w:tc>
          <w:tcPr>
            <w:tcW w:w="3195" w:type="dxa"/>
          </w:tcPr>
          <w:p w:rsidR="00A467C8" w:rsidRPr="00B46247" w:rsidRDefault="00A467C8" w:rsidP="000867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CHEMOUNY Benjamin</w:t>
            </w:r>
          </w:p>
        </w:tc>
        <w:tc>
          <w:tcPr>
            <w:tcW w:w="4455" w:type="dxa"/>
          </w:tcPr>
          <w:p w:rsidR="00A467C8" w:rsidRPr="00B46247" w:rsidRDefault="00A467C8" w:rsidP="000867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Communiquer avec les parents pour la réussite des élèves</w:t>
            </w:r>
          </w:p>
        </w:tc>
        <w:tc>
          <w:tcPr>
            <w:tcW w:w="1412" w:type="dxa"/>
          </w:tcPr>
          <w:p w:rsidR="00A467C8" w:rsidRPr="00B46247" w:rsidRDefault="00A467C8" w:rsidP="00B46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RETZ</w:t>
            </w:r>
          </w:p>
        </w:tc>
      </w:tr>
      <w:tr w:rsidR="00A467C8" w:rsidRPr="00B46247" w:rsidTr="00B46247">
        <w:tc>
          <w:tcPr>
            <w:tcW w:w="319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CONNAC Sylvain</w:t>
            </w:r>
          </w:p>
        </w:tc>
        <w:tc>
          <w:tcPr>
            <w:tcW w:w="445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Apprendre avec les pédagogies coopératives. Démarches et outils pour l’école.</w:t>
            </w:r>
          </w:p>
        </w:tc>
        <w:tc>
          <w:tcPr>
            <w:tcW w:w="1412" w:type="dxa"/>
          </w:tcPr>
          <w:p w:rsidR="00A467C8" w:rsidRPr="00B46247" w:rsidRDefault="00A467C8" w:rsidP="00B46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ESF</w:t>
            </w:r>
          </w:p>
        </w:tc>
      </w:tr>
      <w:tr w:rsidR="00A467C8" w:rsidRPr="00B46247" w:rsidTr="00B46247">
        <w:tc>
          <w:tcPr>
            <w:tcW w:w="3195" w:type="dxa"/>
          </w:tcPr>
          <w:p w:rsidR="00A467C8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CORNET Jacques</w:t>
            </w:r>
          </w:p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SMET Noëlle</w:t>
            </w:r>
          </w:p>
        </w:tc>
        <w:tc>
          <w:tcPr>
            <w:tcW w:w="445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Enseigner pour émanciper, émanciper pour apprendre. Une autre conception du groupe classe</w:t>
            </w:r>
          </w:p>
        </w:tc>
        <w:tc>
          <w:tcPr>
            <w:tcW w:w="1412" w:type="dxa"/>
          </w:tcPr>
          <w:p w:rsidR="00A467C8" w:rsidRPr="00B46247" w:rsidRDefault="00A467C8" w:rsidP="00B46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ESF</w:t>
            </w:r>
          </w:p>
        </w:tc>
      </w:tr>
      <w:tr w:rsidR="00A467C8" w:rsidRPr="00B46247" w:rsidTr="00B46247">
        <w:tc>
          <w:tcPr>
            <w:tcW w:w="3195" w:type="dxa"/>
          </w:tcPr>
          <w:p w:rsidR="00A467C8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PERETTI André</w:t>
            </w:r>
          </w:p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MULLER François</w:t>
            </w:r>
          </w:p>
        </w:tc>
        <w:tc>
          <w:tcPr>
            <w:tcW w:w="445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Mille et une propositions pédagogiques pour animer son cours et innover en classe</w:t>
            </w:r>
          </w:p>
        </w:tc>
        <w:tc>
          <w:tcPr>
            <w:tcW w:w="1412" w:type="dxa"/>
          </w:tcPr>
          <w:p w:rsidR="00A467C8" w:rsidRPr="00B46247" w:rsidRDefault="00A467C8" w:rsidP="00B46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ESF</w:t>
            </w:r>
          </w:p>
        </w:tc>
      </w:tr>
      <w:tr w:rsidR="00A467C8" w:rsidRPr="00B46247" w:rsidTr="00B46247">
        <w:tc>
          <w:tcPr>
            <w:tcW w:w="319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GARDNER  Howard </w:t>
            </w:r>
          </w:p>
        </w:tc>
        <w:tc>
          <w:tcPr>
            <w:tcW w:w="4455" w:type="dxa"/>
          </w:tcPr>
          <w:p w:rsidR="00A467C8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L’intelligence à l’école</w:t>
            </w:r>
          </w:p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A467C8" w:rsidRPr="00B46247" w:rsidRDefault="00A467C8" w:rsidP="00B46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RETZ</w:t>
            </w:r>
          </w:p>
        </w:tc>
      </w:tr>
      <w:tr w:rsidR="00A467C8" w:rsidRPr="00B46247" w:rsidTr="00B46247">
        <w:tc>
          <w:tcPr>
            <w:tcW w:w="3195" w:type="dxa"/>
          </w:tcPr>
          <w:p w:rsidR="00A467C8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GRANDSERRE Sylvain</w:t>
            </w:r>
          </w:p>
          <w:p w:rsidR="00A467C8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LESCOUARCH Laurent</w:t>
            </w:r>
          </w:p>
        </w:tc>
        <w:tc>
          <w:tcPr>
            <w:tcW w:w="4455" w:type="dxa"/>
          </w:tcPr>
          <w:p w:rsidR="00A467C8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Faire travailler les élèves à l’école. Sept clés pour enseigner autrement</w:t>
            </w:r>
          </w:p>
        </w:tc>
        <w:tc>
          <w:tcPr>
            <w:tcW w:w="1412" w:type="dxa"/>
          </w:tcPr>
          <w:p w:rsidR="00A467C8" w:rsidRDefault="00A467C8" w:rsidP="00B46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ESF</w:t>
            </w:r>
          </w:p>
        </w:tc>
      </w:tr>
      <w:tr w:rsidR="00A467C8" w:rsidRPr="00B46247" w:rsidTr="00B46247">
        <w:tc>
          <w:tcPr>
            <w:tcW w:w="319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HADJI Charles</w:t>
            </w:r>
          </w:p>
        </w:tc>
        <w:tc>
          <w:tcPr>
            <w:tcW w:w="445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 impliquer l’élève dans ses apprentissages. L'autorégulation, une voie pour la réussite scolaire</w:t>
            </w:r>
          </w:p>
        </w:tc>
        <w:tc>
          <w:tcPr>
            <w:tcW w:w="1412" w:type="dxa"/>
          </w:tcPr>
          <w:p w:rsidR="00A467C8" w:rsidRPr="00B46247" w:rsidRDefault="00A467C8" w:rsidP="00B46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ESF</w:t>
            </w:r>
          </w:p>
        </w:tc>
      </w:tr>
      <w:tr w:rsidR="00A467C8" w:rsidRPr="00B46247" w:rsidTr="00B46247">
        <w:tc>
          <w:tcPr>
            <w:tcW w:w="319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HOURST Bruno (collectif) </w:t>
            </w:r>
          </w:p>
        </w:tc>
        <w:tc>
          <w:tcPr>
            <w:tcW w:w="445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Guide pour enseigner autrement selon la théorie des intelligences multiples</w:t>
            </w:r>
          </w:p>
        </w:tc>
        <w:tc>
          <w:tcPr>
            <w:tcW w:w="1412" w:type="dxa"/>
          </w:tcPr>
          <w:p w:rsidR="00A467C8" w:rsidRPr="00B46247" w:rsidRDefault="00A467C8" w:rsidP="00B46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RETZ</w:t>
            </w:r>
          </w:p>
        </w:tc>
      </w:tr>
      <w:tr w:rsidR="00A467C8" w:rsidRPr="00B46247" w:rsidTr="00B46247">
        <w:tc>
          <w:tcPr>
            <w:tcW w:w="319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LENTIN Laurence</w:t>
            </w:r>
          </w:p>
        </w:tc>
        <w:tc>
          <w:tcPr>
            <w:tcW w:w="445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Apprendre à penser, parler, lire, écrire. Acquisition du langage oral et écrit</w:t>
            </w:r>
          </w:p>
        </w:tc>
        <w:tc>
          <w:tcPr>
            <w:tcW w:w="1412" w:type="dxa"/>
          </w:tcPr>
          <w:p w:rsidR="00A467C8" w:rsidRPr="00B46247" w:rsidRDefault="00A467C8" w:rsidP="00B46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ESF</w:t>
            </w:r>
          </w:p>
        </w:tc>
      </w:tr>
      <w:tr w:rsidR="00A467C8" w:rsidRPr="00B46247" w:rsidTr="00B46247">
        <w:tc>
          <w:tcPr>
            <w:tcW w:w="319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 w:rsidRPr="00B46247">
              <w:rPr>
                <w:rFonts w:ascii="Arial" w:hAnsi="Arial" w:cs="Arial"/>
                <w:sz w:val="24"/>
                <w:szCs w:val="24"/>
              </w:rPr>
              <w:t>PERRENOUD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6247">
              <w:rPr>
                <w:rFonts w:ascii="Arial" w:hAnsi="Arial" w:cs="Arial"/>
                <w:sz w:val="24"/>
                <w:szCs w:val="24"/>
              </w:rPr>
              <w:t>Philippe</w:t>
            </w:r>
          </w:p>
        </w:tc>
        <w:tc>
          <w:tcPr>
            <w:tcW w:w="445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 w:rsidRPr="00B46247">
              <w:rPr>
                <w:rFonts w:ascii="Arial" w:hAnsi="Arial" w:cs="Arial"/>
                <w:sz w:val="24"/>
                <w:szCs w:val="24"/>
              </w:rPr>
              <w:t>L’organisation du travail, clé de toute pédagogique différenciée</w:t>
            </w:r>
          </w:p>
        </w:tc>
        <w:tc>
          <w:tcPr>
            <w:tcW w:w="1412" w:type="dxa"/>
          </w:tcPr>
          <w:p w:rsidR="00A467C8" w:rsidRPr="00B46247" w:rsidRDefault="00A467C8" w:rsidP="00B46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ESF</w:t>
            </w:r>
          </w:p>
        </w:tc>
      </w:tr>
      <w:tr w:rsidR="00A467C8" w:rsidRPr="00B46247" w:rsidTr="00B46247">
        <w:tc>
          <w:tcPr>
            <w:tcW w:w="319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PERRENOUD Philippe</w:t>
            </w:r>
          </w:p>
        </w:tc>
        <w:tc>
          <w:tcPr>
            <w:tcW w:w="4455" w:type="dxa"/>
          </w:tcPr>
          <w:p w:rsidR="00A467C8" w:rsidRPr="00B46247" w:rsidRDefault="00A467C8" w:rsidP="00B4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Métier d’élève et sens du travail scolaire</w:t>
            </w:r>
          </w:p>
        </w:tc>
        <w:tc>
          <w:tcPr>
            <w:tcW w:w="1412" w:type="dxa"/>
          </w:tcPr>
          <w:p w:rsidR="00A467C8" w:rsidRPr="00B46247" w:rsidRDefault="00A467C8" w:rsidP="00B46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ESF</w:t>
            </w:r>
          </w:p>
        </w:tc>
      </w:tr>
    </w:tbl>
    <w:p w:rsidR="001524AD" w:rsidRPr="001524AD" w:rsidRDefault="001524AD" w:rsidP="001524AD">
      <w:pPr>
        <w:jc w:val="center"/>
        <w:rPr>
          <w:rFonts w:ascii="Arial" w:hAnsi="Arial" w:cs="Arial"/>
          <w:b/>
          <w:sz w:val="24"/>
          <w:szCs w:val="24"/>
        </w:rPr>
      </w:pPr>
    </w:p>
    <w:sectPr w:rsidR="001524AD" w:rsidRPr="001524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36B" w:rsidRDefault="0010736B" w:rsidP="000867D4">
      <w:pPr>
        <w:spacing w:after="0" w:line="240" w:lineRule="auto"/>
      </w:pPr>
      <w:r>
        <w:separator/>
      </w:r>
    </w:p>
  </w:endnote>
  <w:endnote w:type="continuationSeparator" w:id="0">
    <w:p w:rsidR="0010736B" w:rsidRDefault="0010736B" w:rsidP="0008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7D4" w:rsidRDefault="000867D4">
    <w:pPr>
      <w:pStyle w:val="Pieddepage"/>
    </w:pPr>
    <w:r>
      <w:t xml:space="preserve">Sylvie COUSTIER – CPAIEN OULLINS – MAI 2015 / Bibliographie non exhaustive, ouvrages en prêt au CRPCO pour les enseignants de la Circonscription de l’Education Nationale d’Oullins – Rhône </w:t>
    </w:r>
  </w:p>
  <w:p w:rsidR="000867D4" w:rsidRDefault="000867D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36B" w:rsidRDefault="0010736B" w:rsidP="000867D4">
      <w:pPr>
        <w:spacing w:after="0" w:line="240" w:lineRule="auto"/>
      </w:pPr>
      <w:r>
        <w:separator/>
      </w:r>
    </w:p>
  </w:footnote>
  <w:footnote w:type="continuationSeparator" w:id="0">
    <w:p w:rsidR="0010736B" w:rsidRDefault="0010736B" w:rsidP="00086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AD"/>
    <w:rsid w:val="000867D4"/>
    <w:rsid w:val="0010736B"/>
    <w:rsid w:val="001524AD"/>
    <w:rsid w:val="005B3C09"/>
    <w:rsid w:val="00A467C8"/>
    <w:rsid w:val="00B46247"/>
    <w:rsid w:val="00BB276A"/>
    <w:rsid w:val="00EB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4EAB9-E4AF-49AC-BBE0-4EEDFB25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86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67D4"/>
  </w:style>
  <w:style w:type="paragraph" w:styleId="Pieddepage">
    <w:name w:val="footer"/>
    <w:basedOn w:val="Normal"/>
    <w:link w:val="PieddepageCar"/>
    <w:uiPriority w:val="99"/>
    <w:unhideWhenUsed/>
    <w:rsid w:val="00086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6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099DD-BB19-4872-813F-B1484D24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4</cp:revision>
  <dcterms:created xsi:type="dcterms:W3CDTF">2015-05-28T15:02:00Z</dcterms:created>
  <dcterms:modified xsi:type="dcterms:W3CDTF">2015-05-28T15:44:00Z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